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C85968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Николай Чунчуков</w:t>
      </w:r>
      <w:r w:rsidR="002D2B0C">
        <w:rPr>
          <w:rFonts w:ascii="Verdana" w:hAnsi="Verdana"/>
          <w:b/>
          <w:bCs/>
          <w:sz w:val="20"/>
          <w:szCs w:val="20"/>
        </w:rPr>
        <w:t xml:space="preserve">– Кмет </w:t>
      </w:r>
      <w:r w:rsidR="00641C2A">
        <w:rPr>
          <w:rFonts w:ascii="Verdana" w:hAnsi="Verdana"/>
          <w:b/>
          <w:bCs/>
          <w:sz w:val="20"/>
          <w:szCs w:val="20"/>
        </w:rPr>
        <w:t xml:space="preserve">на </w:t>
      </w:r>
      <w:r>
        <w:rPr>
          <w:rFonts w:ascii="Verdana" w:hAnsi="Verdana"/>
          <w:b/>
          <w:bCs/>
          <w:sz w:val="20"/>
          <w:szCs w:val="20"/>
        </w:rPr>
        <w:t>Район Източен</w:t>
      </w:r>
    </w:p>
    <w:p w:rsidR="00F47CF3" w:rsidRPr="00DD1517" w:rsidRDefault="002138BA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ул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DD1517">
        <w:rPr>
          <w:rFonts w:ascii="Verdana" w:hAnsi="Verdana"/>
          <w:sz w:val="20"/>
          <w:szCs w:val="20"/>
        </w:rPr>
        <w:t>Лев Толстой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DD1517">
        <w:rPr>
          <w:rFonts w:ascii="Verdana" w:hAnsi="Verdana"/>
          <w:sz w:val="20"/>
          <w:szCs w:val="20"/>
        </w:rPr>
        <w:t xml:space="preserve"> 2</w:t>
      </w:r>
    </w:p>
    <w:p w:rsid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138BA" w:rsidRPr="002138BA" w:rsidRDefault="00260DE3" w:rsidP="002D2B0C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Община Пловдив</w:t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Default="003239E8" w:rsidP="005703CE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r w:rsidR="00037BFE" w:rsidRPr="000B6E76">
        <w:rPr>
          <w:rFonts w:ascii="Verdana" w:hAnsi="Verdana"/>
          <w:lang w:val="ru-RU"/>
        </w:rPr>
        <w:t>вх. № ОВОС-</w:t>
      </w:r>
      <w:r w:rsidR="00260DE3">
        <w:rPr>
          <w:rFonts w:ascii="Verdana" w:hAnsi="Verdana"/>
          <w:lang w:val="ru-RU"/>
        </w:rPr>
        <w:t>313</w:t>
      </w:r>
      <w:r w:rsidR="00037BFE" w:rsidRPr="000B6E76">
        <w:rPr>
          <w:rFonts w:ascii="Verdana" w:hAnsi="Verdana"/>
          <w:lang w:val="ru-RU"/>
        </w:rPr>
        <w:t>/</w:t>
      </w:r>
      <w:r w:rsidR="00260DE3">
        <w:rPr>
          <w:rFonts w:ascii="Verdana" w:hAnsi="Verdana"/>
          <w:lang w:val="ru-RU"/>
        </w:rPr>
        <w:t>15</w:t>
      </w:r>
      <w:r w:rsidR="002D2B0C">
        <w:rPr>
          <w:rFonts w:ascii="Verdana" w:hAnsi="Verdana"/>
          <w:lang w:val="ru-RU"/>
        </w:rPr>
        <w:t>.0</w:t>
      </w:r>
      <w:r w:rsidR="00260DE3">
        <w:rPr>
          <w:rFonts w:ascii="Verdana" w:hAnsi="Verdana"/>
          <w:lang w:val="ru-RU"/>
        </w:rPr>
        <w:t>3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DB0406">
        <w:rPr>
          <w:rFonts w:ascii="Verdana" w:hAnsi="Verdana"/>
          <w:b/>
          <w:lang w:val="bg-BG"/>
        </w:rPr>
        <w:t>„</w:t>
      </w:r>
      <w:r w:rsidR="00260DE3">
        <w:rPr>
          <w:rFonts w:ascii="Verdana" w:hAnsi="Verdana"/>
          <w:b/>
          <w:lang w:val="bg-BG"/>
        </w:rPr>
        <w:t>Изграждане на временен открит паркинг</w:t>
      </w:r>
      <w:r w:rsidR="00DB0406" w:rsidRPr="00F130A5">
        <w:rPr>
          <w:rFonts w:ascii="Verdana" w:hAnsi="Verdana"/>
          <w:b/>
          <w:lang w:val="bg-BG"/>
        </w:rPr>
        <w:t>“</w:t>
      </w:r>
      <w:r w:rsidR="00DB0406">
        <w:rPr>
          <w:rFonts w:ascii="Verdana" w:hAnsi="Verdana"/>
          <w:b/>
          <w:lang w:val="bg-BG"/>
        </w:rPr>
        <w:t xml:space="preserve"> </w:t>
      </w:r>
      <w:r w:rsidR="00DB0406" w:rsidRPr="003C1FE1">
        <w:rPr>
          <w:rFonts w:ascii="Verdana" w:hAnsi="Verdana"/>
          <w:lang w:val="bg-BG"/>
        </w:rPr>
        <w:t xml:space="preserve">в </w:t>
      </w:r>
      <w:r w:rsidR="00260DE3">
        <w:rPr>
          <w:rFonts w:ascii="Verdana" w:hAnsi="Verdana"/>
          <w:lang w:val="bg-BG"/>
        </w:rPr>
        <w:t>УПИ</w:t>
      </w:r>
      <w:r w:rsidR="00260DE3">
        <w:rPr>
          <w:rFonts w:ascii="Verdana" w:hAnsi="Verdana"/>
        </w:rPr>
        <w:t xml:space="preserve"> II- 119, 120, 124, 125, 127, 128, 129, 131</w:t>
      </w:r>
      <w:r w:rsidR="00DB0406">
        <w:rPr>
          <w:rFonts w:ascii="Verdana" w:hAnsi="Verdana"/>
          <w:lang w:val="bg-BG"/>
        </w:rPr>
        <w:t>,</w:t>
      </w:r>
      <w:r w:rsidR="00260DE3">
        <w:rPr>
          <w:rFonts w:ascii="Verdana" w:hAnsi="Verdana"/>
        </w:rPr>
        <w:t xml:space="preserve"> 132, 133</w:t>
      </w:r>
      <w:r w:rsidR="00260DE3">
        <w:rPr>
          <w:rFonts w:ascii="Verdana" w:hAnsi="Verdana"/>
          <w:lang w:val="bg-BG"/>
        </w:rPr>
        <w:t>,</w:t>
      </w:r>
      <w:r w:rsidR="00260DE3">
        <w:rPr>
          <w:rFonts w:ascii="Verdana" w:hAnsi="Verdana"/>
        </w:rPr>
        <w:t xml:space="preserve"> </w:t>
      </w:r>
      <w:r w:rsidR="00260DE3">
        <w:rPr>
          <w:rFonts w:ascii="Verdana" w:hAnsi="Verdana"/>
          <w:lang w:val="bg-BG"/>
        </w:rPr>
        <w:t>кв.6, гр.Пловдив, общ. Пловдив</w:t>
      </w:r>
      <w:r w:rsidR="00DB0406">
        <w:rPr>
          <w:rFonts w:ascii="Verdana" w:hAnsi="Verdana"/>
          <w:lang w:val="bg-BG"/>
        </w:rPr>
        <w:t>, обл. Пловдив.</w:t>
      </w:r>
    </w:p>
    <w:p w:rsidR="002D2B0C" w:rsidRPr="005703CE" w:rsidRDefault="002D2B0C" w:rsidP="005703CE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r w:rsidRPr="00D77F27">
        <w:rPr>
          <w:rFonts w:ascii="Verdana" w:hAnsi="Verdana"/>
          <w:b/>
          <w:bCs/>
          <w:lang w:val="ru-RU"/>
        </w:rPr>
        <w:t>Уважаеми</w:t>
      </w:r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 xml:space="preserve">Господин </w:t>
      </w:r>
      <w:proofErr w:type="spellStart"/>
      <w:r w:rsidR="00487D4E">
        <w:rPr>
          <w:rFonts w:ascii="Verdana" w:hAnsi="Verdana"/>
          <w:b/>
          <w:bCs/>
        </w:rPr>
        <w:t>Чунчуков</w:t>
      </w:r>
      <w:proofErr w:type="spellEnd"/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 xml:space="preserve">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D77F27">
        <w:rPr>
          <w:rFonts w:ascii="Verdana" w:hAnsi="Verdana"/>
          <w:lang w:val="ru-RU"/>
        </w:rPr>
        <w:t>чл.5 от Наредбата за условията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условията и реда за извършване на оценка за</w:t>
      </w:r>
      <w:r>
        <w:rPr>
          <w:rFonts w:ascii="Verdana" w:hAnsi="Verdana"/>
          <w:lang w:val="ru-RU"/>
        </w:rPr>
        <w:t xml:space="preserve"> съвместимост </w:t>
      </w:r>
      <w:r w:rsidRPr="00D77F27">
        <w:rPr>
          <w:rFonts w:ascii="Verdana" w:hAnsi="Verdana"/>
          <w:lang w:val="ru-RU"/>
        </w:rPr>
        <w:t>на планове, програм</w:t>
      </w:r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195F95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ru-RU"/>
        </w:rPr>
        <w:t>Вашето инвестиционно предложение</w:t>
      </w:r>
      <w:r w:rsidRPr="00D77F27">
        <w:rPr>
          <w:rFonts w:ascii="Verdana" w:hAnsi="Verdana"/>
          <w:lang w:val="bg-BG"/>
        </w:rPr>
        <w:t xml:space="preserve"> попада в обхвата на</w:t>
      </w:r>
      <w:r w:rsidR="00503DAB">
        <w:rPr>
          <w:rFonts w:ascii="Verdana" w:hAnsi="Verdana"/>
          <w:lang w:val="ru-RU"/>
        </w:rPr>
        <w:t xml:space="preserve"> т.10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</w:t>
      </w:r>
      <w:r w:rsidR="00503DAB">
        <w:rPr>
          <w:rFonts w:ascii="Verdana" w:hAnsi="Verdana"/>
          <w:lang w:val="bg-BG"/>
        </w:rPr>
        <w:t>б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195F95">
        <w:rPr>
          <w:rFonts w:ascii="Verdana" w:hAnsi="Verdana"/>
        </w:rPr>
        <w:t xml:space="preserve">, </w:t>
      </w:r>
      <w:r w:rsidR="00195F95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954C71" w:rsidRDefault="00954C71" w:rsidP="00954C71">
      <w:pPr>
        <w:pStyle w:val="BodyText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 xml:space="preserve">кмета на </w:t>
      </w:r>
      <w:r w:rsidR="009A480F">
        <w:rPr>
          <w:rFonts w:ascii="Verdana" w:hAnsi="Verdana"/>
          <w:lang w:val="ru-RU"/>
        </w:rPr>
        <w:t>Община Пловдив</w:t>
      </w:r>
      <w:r>
        <w:rPr>
          <w:rFonts w:ascii="Verdana" w:hAnsi="Verdana"/>
        </w:rPr>
        <w:t>.</w:t>
      </w:r>
    </w:p>
    <w:p w:rsidR="00954C71" w:rsidRPr="0095605F" w:rsidRDefault="00954C71" w:rsidP="00954C71">
      <w:pPr>
        <w:pStyle w:val="BodyText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1.2</w:t>
      </w:r>
      <w:r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954C71" w:rsidRDefault="00954C71" w:rsidP="00954C7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>3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r w:rsidRPr="00D77F27">
        <w:rPr>
          <w:rFonts w:ascii="Verdana" w:hAnsi="Verdana"/>
          <w:lang w:val="ru-RU"/>
        </w:rPr>
        <w:t>към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>6 от Наредбата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един екземпляр на хартиен и един екземпляр</w:t>
      </w:r>
      <w:r w:rsidRPr="00D77F27">
        <w:rPr>
          <w:rFonts w:ascii="Verdana" w:hAnsi="Verdana"/>
          <w:lang w:val="ru-RU"/>
        </w:rPr>
        <w:t xml:space="preserve">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и т.2.2.</w:t>
      </w:r>
    </w:p>
    <w:p w:rsidR="00954C71" w:rsidRPr="00195F95" w:rsidRDefault="00954C71" w:rsidP="00954C7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195F95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195F95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 ЗООС преди действията по т. 1.3 е необходимо да осигурите обществен достъп до информацията по приложение № 2, като извършите следното: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осител на </w:t>
      </w:r>
      <w:r w:rsidR="009A480F">
        <w:rPr>
          <w:rFonts w:ascii="Verdana" w:hAnsi="Verdana"/>
          <w:highlight w:val="white"/>
          <w:shd w:val="clear" w:color="auto" w:fill="FEFEFE"/>
          <w:lang w:val="ru-RU"/>
        </w:rPr>
        <w:t>Община Пловдив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9A480F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  <w:lang w:val="bg-BG"/>
        </w:rPr>
      </w:pPr>
      <w:r w:rsidRPr="00D77F27">
        <w:rPr>
          <w:rFonts w:ascii="Verdana" w:hAnsi="Verdana"/>
          <w:lang w:val="ru-RU"/>
        </w:rPr>
        <w:t xml:space="preserve">     2.2. Да поставите съоб</w:t>
      </w:r>
      <w:r>
        <w:rPr>
          <w:rFonts w:ascii="Verdana" w:hAnsi="Verdana"/>
          <w:lang w:val="ru-RU"/>
        </w:rPr>
        <w:t>щение на интернет страницата си</w:t>
      </w:r>
      <w:r w:rsidRPr="00D77F2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="009A480F">
        <w:rPr>
          <w:rFonts w:ascii="Verdana" w:hAnsi="Verdana"/>
          <w:shd w:val="clear" w:color="auto" w:fill="FEFEFE"/>
          <w:lang w:val="ru-RU"/>
        </w:rPr>
        <w:t xml:space="preserve"> </w:t>
      </w:r>
      <w:r w:rsidR="009A480F">
        <w:rPr>
          <w:rFonts w:ascii="Verdana" w:hAnsi="Verdana"/>
          <w:shd w:val="clear" w:color="auto" w:fill="FEFEFE"/>
          <w:lang w:val="ru-RU"/>
        </w:rPr>
        <w:t>и да представите документи, доказващи начина на извършеното уведомяване.</w:t>
      </w:r>
      <w:r w:rsidR="009A480F">
        <w:rPr>
          <w:rFonts w:ascii="Verdana" w:hAnsi="Verdana"/>
          <w:b/>
          <w:shd w:val="clear" w:color="auto" w:fill="FEFEFE"/>
          <w:lang w:val="bg-BG"/>
        </w:rPr>
        <w:t xml:space="preserve"> </w:t>
      </w:r>
    </w:p>
    <w:p w:rsidR="00954C71" w:rsidRPr="009A480F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Default="00954C71" w:rsidP="00954C71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54C71" w:rsidRPr="00753E54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най-близката </w:t>
      </w:r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65702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„Река </w:t>
      </w:r>
      <w:r w:rsidR="00F65702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b/>
          <w:lang w:val="bg-BG"/>
        </w:rPr>
      </w:pPr>
    </w:p>
    <w:p w:rsidR="00954C71" w:rsidRPr="00516466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Pr="00D77F27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954C71" w:rsidRPr="00D77F27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954C71" w:rsidRPr="00D77F27" w:rsidRDefault="00954C71" w:rsidP="00954C7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954C71" w:rsidRPr="00516466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Pr="00D77F27" w:rsidRDefault="00954C71" w:rsidP="00954C71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54C71" w:rsidRDefault="00954C71" w:rsidP="00954C71">
      <w:pPr>
        <w:jc w:val="both"/>
        <w:rPr>
          <w:rFonts w:ascii="Verdana" w:hAnsi="Verdana"/>
          <w:b/>
          <w:lang w:val="bg-BG"/>
        </w:rPr>
      </w:pPr>
    </w:p>
    <w:p w:rsidR="00954C71" w:rsidRDefault="00954C71" w:rsidP="00954C71">
      <w:pPr>
        <w:jc w:val="both"/>
        <w:rPr>
          <w:rFonts w:ascii="Verdana" w:hAnsi="Verdana"/>
          <w:b/>
          <w:lang w:val="bg-BG"/>
        </w:rPr>
      </w:pPr>
    </w:p>
    <w:p w:rsidR="00954C71" w:rsidRPr="00616880" w:rsidRDefault="00954C71" w:rsidP="00954C71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954C71" w:rsidRPr="00616880" w:rsidRDefault="00954C71" w:rsidP="00954C7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954C71" w:rsidRDefault="00954C71" w:rsidP="00954C7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54C71" w:rsidRPr="00954C71" w:rsidRDefault="00954C71" w:rsidP="00954C7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54C71" w:rsidRPr="00641C2A" w:rsidRDefault="00954C71" w:rsidP="00954C71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41C2A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54C71" w:rsidRPr="00641C2A" w:rsidRDefault="00954C71" w:rsidP="00954C7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641C2A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54C71" w:rsidRPr="00641C2A" w:rsidRDefault="00954C71" w:rsidP="00954C71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54C71" w:rsidRPr="00641C2A" w:rsidRDefault="00954C71" w:rsidP="00954C7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sectPr w:rsidR="00954C71" w:rsidRPr="00641C2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151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8BA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0DE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87D4E"/>
    <w:rsid w:val="00491EC4"/>
    <w:rsid w:val="00492717"/>
    <w:rsid w:val="0049360B"/>
    <w:rsid w:val="004959B9"/>
    <w:rsid w:val="00495F67"/>
    <w:rsid w:val="004972F2"/>
    <w:rsid w:val="004A0017"/>
    <w:rsid w:val="004A0E44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DAB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C2A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B4B51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4C71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80F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968"/>
    <w:rsid w:val="00C85E1B"/>
    <w:rsid w:val="00C876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0406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151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377D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5702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2E43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37BB1-88CD-4DF0-9B94-0EBEE6AC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661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2016-03-15T13:29:00Z</cp:lastPrinted>
  <dcterms:created xsi:type="dcterms:W3CDTF">2016-03-15T13:03:00Z</dcterms:created>
  <dcterms:modified xsi:type="dcterms:W3CDTF">2016-03-15T13:32:00Z</dcterms:modified>
</cp:coreProperties>
</file>